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FD861" w14:textId="77777777" w:rsidR="000F43FA" w:rsidRDefault="000F43FA" w:rsidP="000F43FA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3E0554CE" wp14:editId="6D933960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3F2F9B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42A3E950" w14:textId="3F607EB6" w:rsidR="00166C2A" w:rsidRPr="00D65669" w:rsidRDefault="00166C2A" w:rsidP="00166C2A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r w:rsidRPr="00D65669">
        <w:rPr>
          <w:rFonts w:ascii="Calibri" w:eastAsia="Calibri" w:hAnsi="Calibri" w:cs="Calibri"/>
          <w:b/>
          <w:sz w:val="28"/>
          <w:szCs w:val="28"/>
        </w:rPr>
        <w:t xml:space="preserve">Назва </w:t>
      </w:r>
      <w:r w:rsidR="00E0266C">
        <w:rPr>
          <w:rFonts w:ascii="Calibri" w:eastAsia="Calibri" w:hAnsi="Calibri" w:cs="Calibri"/>
          <w:b/>
          <w:sz w:val="28"/>
          <w:szCs w:val="28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28"/>
          <w:szCs w:val="28"/>
        </w:rPr>
        <w:t xml:space="preserve"> тендеру</w:t>
      </w:r>
      <w:r w:rsidRPr="00D65669">
        <w:rPr>
          <w:sz w:val="28"/>
          <w:szCs w:val="28"/>
        </w:rPr>
        <w:t xml:space="preserve">: </w:t>
      </w:r>
    </w:p>
    <w:p w14:paraId="6DE7425B" w14:textId="77777777" w:rsidR="00E0266C" w:rsidRPr="00E0266C" w:rsidRDefault="00E0266C" w:rsidP="00E0266C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bookmarkStart w:id="0" w:name="_Hlk191304052"/>
      <w:r w:rsidRPr="00E0266C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Поставка “</w:t>
      </w:r>
      <w:r w:rsidRPr="00E0266C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під ключ</w:t>
      </w:r>
      <w:r w:rsidRPr="00E0266C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”</w:t>
      </w:r>
      <w:r w:rsidRPr="00E0266C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системи ендоскопічноі візуалізаціі </w:t>
      </w:r>
      <w:r w:rsidRPr="00E0266C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в КОМУНАЛЬНЕ НЕКОМЕРЦІЙНЕ ПІДПРИЄМСТВО  КИЇВСЬКОЇ ОБЛАСНОЇ РАДИ</w:t>
      </w:r>
    </w:p>
    <w:p w14:paraId="5BE97F4A" w14:textId="795FAB41" w:rsidR="00E0266C" w:rsidRPr="00E0266C" w:rsidRDefault="00E0266C" w:rsidP="00E0266C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E0266C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«КИЇВСЬКА  ОБЛАСНА   ДИТЯЧА   ЛІКАРНЯ № 2»</w:t>
      </w:r>
      <w:r w:rsidRPr="00E0266C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</w:t>
      </w:r>
      <w:r w:rsidRPr="00E0266C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(КНП КОР «КОДЛ №2»)</w:t>
      </w:r>
    </w:p>
    <w:bookmarkEnd w:id="0"/>
    <w:p w14:paraId="27C518D2" w14:textId="77777777" w:rsidR="00E0266C" w:rsidRPr="00E0266C" w:rsidRDefault="00E0266C" w:rsidP="00E0266C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E0266C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вул.Шолом-Алейхема, 46, м. Біла Церква, Київська обл.., 09117</w:t>
      </w:r>
    </w:p>
    <w:p w14:paraId="4F55E916" w14:textId="77777777" w:rsidR="00E0266C" w:rsidRPr="00E0266C" w:rsidRDefault="00E0266C" w:rsidP="00E0266C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</w:p>
    <w:p w14:paraId="2DDBBEB2" w14:textId="77777777" w:rsidR="00E0266C" w:rsidRPr="00E0266C" w:rsidRDefault="00E0266C" w:rsidP="00E0266C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E0266C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НАЦІОНАЛЬНИЙ ТЕНДЕР НОМЕР</w:t>
      </w:r>
      <w:r w:rsidRPr="00E0266C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E0266C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PRF</w:t>
      </w:r>
      <w:r w:rsidRPr="00E0266C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ru-RU"/>
        </w:rPr>
        <w:t>_</w:t>
      </w:r>
      <w:r w:rsidRPr="00E0266C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UKR</w:t>
      </w:r>
      <w:r w:rsidRPr="00E0266C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ru-RU"/>
        </w:rPr>
        <w:t>_25_0</w:t>
      </w:r>
      <w:r w:rsidRPr="00E0266C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68_</w:t>
      </w:r>
      <w:r w:rsidRPr="00E0266C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LV</w:t>
      </w:r>
    </w:p>
    <w:p w14:paraId="622F7400" w14:textId="161B6566" w:rsidR="00E0266C" w:rsidRPr="00E0266C" w:rsidRDefault="00E0266C" w:rsidP="00E0266C">
      <w:pPr>
        <w:spacing w:after="110" w:line="259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</w:pPr>
      <w:r w:rsidRPr="00E0266C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Дата оприлюднення</w:t>
      </w:r>
      <w:r w:rsidRPr="00E0266C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E0266C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2</w:t>
      </w:r>
      <w:r w:rsidR="00273B78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1</w:t>
      </w:r>
      <w:r w:rsidRPr="00E0266C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травня 2025</w:t>
      </w:r>
    </w:p>
    <w:p w14:paraId="51820CD3" w14:textId="77777777" w:rsidR="00E0266C" w:rsidRPr="00E0266C" w:rsidRDefault="00E0266C" w:rsidP="00E0266C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E0266C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Кінцевий термін подання тендерних пропозицій</w:t>
      </w:r>
      <w:r w:rsidRPr="00E0266C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E0266C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11 червня</w:t>
      </w:r>
      <w:r w:rsidRPr="00E0266C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, 2025</w:t>
      </w:r>
      <w:r w:rsidRPr="00E0266C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15</w:t>
      </w:r>
      <w:r w:rsidRPr="00E0266C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:00 </w:t>
      </w:r>
      <w:r w:rsidRPr="00E0266C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UTC</w:t>
      </w:r>
      <w:r w:rsidRPr="00E0266C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 +2</w:t>
      </w:r>
    </w:p>
    <w:p w14:paraId="0532D8EB" w14:textId="601667B2" w:rsidR="00E0266C" w:rsidRPr="00E0266C" w:rsidRDefault="00E0266C" w:rsidP="00E0266C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E0266C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Контакт для запитань</w:t>
      </w:r>
      <w:r w:rsidRPr="00E0266C">
        <w:rPr>
          <w:rFonts w:ascii="Calibri" w:eastAsia="Calibri" w:hAnsi="Calibri" w:cs="Calibri"/>
          <w:b/>
          <w:color w:val="000000" w:themeColor="text1"/>
          <w:sz w:val="24"/>
          <w:szCs w:val="24"/>
          <w:lang w:val="ru-RU"/>
        </w:rPr>
        <w:t>:</w:t>
      </w:r>
      <w:r w:rsidRPr="00E0266C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 xml:space="preserve"> </w:t>
      </w:r>
      <w:r w:rsidRPr="00E0266C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</w:rPr>
        <w:t>tenderasb</w:t>
      </w:r>
      <w:r w:rsidRPr="00E0266C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@</w:t>
      </w:r>
      <w:r w:rsidRPr="00E0266C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</w:rPr>
        <w:t>asb</w:t>
      </w:r>
      <w:r w:rsidRPr="00E0266C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.</w:t>
      </w:r>
      <w:r w:rsidRPr="00E0266C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</w:rPr>
        <w:t>org</w:t>
      </w:r>
      <w:r w:rsidRPr="00E0266C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.</w:t>
      </w:r>
      <w:r w:rsidRPr="00E0266C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</w:rPr>
        <w:t>ua</w:t>
      </w:r>
    </w:p>
    <w:p w14:paraId="63A2ADB2" w14:textId="77777777" w:rsidR="008820F3" w:rsidRDefault="008820F3" w:rsidP="000F43FA">
      <w:pPr>
        <w:spacing w:after="110" w:line="259" w:lineRule="auto"/>
        <w:jc w:val="right"/>
        <w:rPr>
          <w:rFonts w:ascii="Calibri" w:eastAsia="Calibri" w:hAnsi="Calibri" w:cs="Calibri"/>
        </w:rPr>
      </w:pPr>
      <w:r>
        <w:rPr>
          <w:noProof/>
        </w:rPr>
        <mc:AlternateContent>
          <mc:Choice Requires="wpg">
            <w:drawing>
              <wp:inline distT="0" distB="0" distL="0" distR="0" wp14:anchorId="5CF981AE" wp14:editId="6AF0DBCE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B1B41F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</w:p>
    <w:p w14:paraId="41845EFD" w14:textId="77777777" w:rsidR="008820F3" w:rsidRDefault="008820F3" w:rsidP="000F43FA">
      <w:pPr>
        <w:spacing w:after="110" w:line="259" w:lineRule="auto"/>
        <w:jc w:val="right"/>
        <w:rPr>
          <w:rFonts w:ascii="Calibri" w:eastAsia="Calibri" w:hAnsi="Calibri" w:cs="Calibri"/>
        </w:rPr>
      </w:pPr>
    </w:p>
    <w:p w14:paraId="6CA18BE6" w14:textId="73A1CE83" w:rsidR="008820F3" w:rsidRPr="00166C2A" w:rsidRDefault="00166C2A" w:rsidP="008820F3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bCs/>
          <w:lang w:val="uk-UA"/>
        </w:rPr>
        <w:t>Додаток</w:t>
      </w:r>
      <w:r w:rsidR="008820F3" w:rsidRPr="008820F3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  <w:lang w:val="uk-UA"/>
        </w:rPr>
        <w:t>№6</w:t>
      </w:r>
    </w:p>
    <w:p w14:paraId="535609F9" w14:textId="77777777" w:rsidR="00166C2A" w:rsidRDefault="00166C2A" w:rsidP="00692189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r w:rsidRPr="00166C2A">
        <w:rPr>
          <w:rFonts w:ascii="Calibri" w:eastAsia="Calibri" w:hAnsi="Calibri" w:cs="Calibri"/>
          <w:b/>
          <w:bCs/>
        </w:rPr>
        <w:t xml:space="preserve">Підтвердження </w:t>
      </w:r>
      <w:r w:rsidRPr="00166C2A">
        <w:rPr>
          <w:rFonts w:ascii="Calibri" w:eastAsia="Calibri" w:hAnsi="Calibri" w:cs="Calibri"/>
          <w:b/>
          <w:bCs/>
          <w:lang w:val="uk-UA"/>
        </w:rPr>
        <w:t>поставки</w:t>
      </w:r>
      <w:r w:rsidRPr="00166C2A">
        <w:rPr>
          <w:rFonts w:ascii="Calibri" w:eastAsia="Calibri" w:hAnsi="Calibri" w:cs="Calibri"/>
          <w:b/>
          <w:bCs/>
        </w:rPr>
        <w:t xml:space="preserve"> в кількості та в терміни, зазначені </w:t>
      </w:r>
    </w:p>
    <w:p w14:paraId="4FAB0F44" w14:textId="0CFE0014" w:rsidR="000F43FA" w:rsidRDefault="00166C2A" w:rsidP="00692189">
      <w:pPr>
        <w:spacing w:after="110" w:line="259" w:lineRule="auto"/>
        <w:jc w:val="center"/>
      </w:pPr>
      <w:r w:rsidRPr="00166C2A">
        <w:rPr>
          <w:rFonts w:ascii="Calibri" w:eastAsia="Calibri" w:hAnsi="Calibri" w:cs="Calibri"/>
          <w:b/>
          <w:bCs/>
        </w:rPr>
        <w:t xml:space="preserve">в </w:t>
      </w:r>
      <w:r w:rsidR="00BD39F3">
        <w:rPr>
          <w:rFonts w:ascii="Calibri" w:eastAsia="Calibri" w:hAnsi="Calibri" w:cs="Calibri"/>
          <w:b/>
          <w:bCs/>
          <w:lang w:val="uk-UA"/>
        </w:rPr>
        <w:t xml:space="preserve">Тендерній </w:t>
      </w:r>
      <w:r w:rsidRPr="00166C2A">
        <w:rPr>
          <w:rFonts w:ascii="Calibri" w:eastAsia="Calibri" w:hAnsi="Calibri" w:cs="Calibri"/>
          <w:b/>
          <w:bCs/>
        </w:rPr>
        <w:t>Документації та пропозиції Учасника</w:t>
      </w:r>
      <w:r w:rsidR="000F43FA">
        <w:rPr>
          <w:noProof/>
        </w:rPr>
        <mc:AlternateContent>
          <mc:Choice Requires="wpg">
            <w:drawing>
              <wp:inline distT="0" distB="0" distL="0" distR="0" wp14:anchorId="440D1036" wp14:editId="4433B6AB">
                <wp:extent cx="5275834" cy="19939"/>
                <wp:effectExtent l="0" t="0" r="0" b="0"/>
                <wp:docPr id="73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9167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68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69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0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1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2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3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4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5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2EA82C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G4+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8QaPN+EJyNUdAAD//wMAUEsBAi0AFAAGAAgAAAAhANvh9svuAAAAhQEAABMAAAAAAAAA&#10;AAAAAAAAAAAAAFtDb250ZW50X1R5cGVzXS54bWxQSwECLQAUAAYACAAAACEAWvQsW78AAAAVAQAA&#10;CwAAAAAAAAAAAAAAAAAfAQAAX3JlbHMvLnJlbHNQSwECLQAUAAYACAAAACEAfSBuP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</w:p>
    <w:p w14:paraId="70758C4D" w14:textId="77777777" w:rsidR="000F43FA" w:rsidRDefault="000F43FA" w:rsidP="000F43FA">
      <w:pPr>
        <w:spacing w:after="153" w:line="259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</w:t>
      </w:r>
    </w:p>
    <w:p w14:paraId="25EC8AC0" w14:textId="77777777" w:rsidR="008820F3" w:rsidRDefault="008820F3" w:rsidP="000F43FA">
      <w:pPr>
        <w:spacing w:after="153" w:line="259" w:lineRule="auto"/>
        <w:rPr>
          <w:rFonts w:ascii="Calibri" w:eastAsia="Calibri" w:hAnsi="Calibri" w:cs="Calibri"/>
          <w:b/>
        </w:rPr>
      </w:pPr>
    </w:p>
    <w:p w14:paraId="09108205" w14:textId="2F73DB4B" w:rsidR="00166C2A" w:rsidRDefault="00166C2A" w:rsidP="0D204375">
      <w:pPr>
        <w:spacing w:after="0" w:line="259" w:lineRule="auto"/>
        <w:ind w:right="47"/>
        <w:jc w:val="center"/>
        <w:rPr>
          <w:rFonts w:ascii="Calibri" w:eastAsia="Calibri" w:hAnsi="Calibri" w:cs="Calibri"/>
          <w:lang w:val="en-US"/>
        </w:rPr>
      </w:pPr>
      <w:r w:rsidRPr="00166C2A">
        <w:rPr>
          <w:rFonts w:ascii="Calibri" w:eastAsia="Calibri" w:hAnsi="Calibri" w:cs="Calibri"/>
        </w:rPr>
        <w:t xml:space="preserve">Для підтвердження Учасник повинен надати оригінал листа виробника (представництва, філії виробника, представника, дилера, дистриб’ютора, офіційно уповноваженого виробником – якщо відповідні повноваження поширюються на територію України, з обов’язковим додаванням копій документів, що підтверджують повноваження) про можливість поставки Учасником товару, що є предметом </w:t>
      </w:r>
      <w:r w:rsidR="00E0266C">
        <w:rPr>
          <w:rFonts w:ascii="Calibri" w:eastAsia="Calibri" w:hAnsi="Calibri" w:cs="Calibri"/>
          <w:b/>
          <w:bCs/>
          <w:lang w:val="uk-UA"/>
        </w:rPr>
        <w:t>НАЦІОНАЛЬНОГО</w:t>
      </w:r>
      <w:r w:rsidRPr="00166C2A">
        <w:rPr>
          <w:rFonts w:ascii="Calibri" w:eastAsia="Calibri" w:hAnsi="Calibri" w:cs="Calibri"/>
          <w:b/>
          <w:bCs/>
        </w:rPr>
        <w:t xml:space="preserve"> ТЕНДЕРУ: PRF_UKR_25_0</w:t>
      </w:r>
      <w:r w:rsidR="00E0266C">
        <w:rPr>
          <w:rFonts w:ascii="Calibri" w:eastAsia="Calibri" w:hAnsi="Calibri" w:cs="Calibri"/>
          <w:b/>
          <w:bCs/>
          <w:lang w:val="uk-UA"/>
        </w:rPr>
        <w:t>68</w:t>
      </w:r>
      <w:r w:rsidRPr="00166C2A">
        <w:rPr>
          <w:rFonts w:ascii="Calibri" w:eastAsia="Calibri" w:hAnsi="Calibri" w:cs="Calibri"/>
          <w:b/>
          <w:bCs/>
        </w:rPr>
        <w:t>_LV</w:t>
      </w:r>
      <w:r w:rsidRPr="00166C2A">
        <w:rPr>
          <w:rFonts w:ascii="Calibri" w:eastAsia="Calibri" w:hAnsi="Calibri" w:cs="Calibri"/>
        </w:rPr>
        <w:t xml:space="preserve">, в кількості та в терміни, визначені </w:t>
      </w:r>
      <w:r>
        <w:rPr>
          <w:rFonts w:ascii="Calibri" w:eastAsia="Calibri" w:hAnsi="Calibri" w:cs="Calibri"/>
          <w:lang w:val="uk-UA"/>
        </w:rPr>
        <w:t>Специфікацією</w:t>
      </w:r>
      <w:r w:rsidRPr="00166C2A">
        <w:rPr>
          <w:rFonts w:ascii="Calibri" w:eastAsia="Calibri" w:hAnsi="Calibri" w:cs="Calibri"/>
        </w:rPr>
        <w:t xml:space="preserve"> №1</w:t>
      </w:r>
      <w:r>
        <w:rPr>
          <w:rFonts w:ascii="Calibri" w:eastAsia="Calibri" w:hAnsi="Calibri" w:cs="Calibri"/>
          <w:lang w:val="en-US"/>
        </w:rPr>
        <w:t xml:space="preserve">. </w:t>
      </w:r>
    </w:p>
    <w:p w14:paraId="0ABDAD86" w14:textId="6D37C2C9" w:rsidR="00692189" w:rsidRPr="00273B78" w:rsidRDefault="00166C2A" w:rsidP="0D204375">
      <w:pPr>
        <w:spacing w:after="0" w:line="259" w:lineRule="auto"/>
        <w:ind w:right="47"/>
        <w:jc w:val="center"/>
        <w:rPr>
          <w:rFonts w:ascii="Calibri" w:eastAsia="Calibri" w:hAnsi="Calibri" w:cs="Calibri"/>
          <w:lang w:val="ru-RU"/>
        </w:rPr>
      </w:pPr>
      <w:r w:rsidRPr="00166C2A">
        <w:rPr>
          <w:rFonts w:ascii="Calibri" w:eastAsia="Calibri" w:hAnsi="Calibri" w:cs="Calibri"/>
        </w:rPr>
        <w:t xml:space="preserve">Лист повинен містити: </w:t>
      </w:r>
      <w:r>
        <w:rPr>
          <w:rFonts w:ascii="Calibri" w:eastAsia="Calibri" w:hAnsi="Calibri" w:cs="Calibri"/>
          <w:lang w:val="uk-UA"/>
        </w:rPr>
        <w:t>Назву</w:t>
      </w:r>
      <w:r w:rsidRPr="00166C2A">
        <w:rPr>
          <w:rFonts w:ascii="Calibri" w:eastAsia="Calibri" w:hAnsi="Calibri" w:cs="Calibri"/>
        </w:rPr>
        <w:t xml:space="preserve"> Учасника, назву предмет</w:t>
      </w:r>
      <w:r>
        <w:rPr>
          <w:rFonts w:ascii="Calibri" w:eastAsia="Calibri" w:hAnsi="Calibri" w:cs="Calibri"/>
          <w:lang w:val="uk-UA"/>
        </w:rPr>
        <w:t>ів</w:t>
      </w:r>
      <w:r w:rsidRPr="00166C2A">
        <w:rPr>
          <w:rFonts w:ascii="Calibri" w:eastAsia="Calibri" w:hAnsi="Calibri" w:cs="Calibri"/>
        </w:rPr>
        <w:t xml:space="preserve"> закупівлі</w:t>
      </w:r>
      <w:r w:rsidR="00803699" w:rsidRPr="00273B78">
        <w:rPr>
          <w:rFonts w:ascii="Calibri" w:eastAsia="Calibri" w:hAnsi="Calibri" w:cs="Calibri"/>
          <w:lang w:val="ru-RU"/>
        </w:rPr>
        <w:t>.</w:t>
      </w:r>
    </w:p>
    <w:sectPr w:rsidR="00692189" w:rsidRPr="00273B78" w:rsidSect="000B642F">
      <w:headerReference w:type="default" r:id="rId11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11064" w14:textId="77777777" w:rsidR="009E0FF2" w:rsidRDefault="009E0FF2" w:rsidP="008D03F6">
      <w:pPr>
        <w:spacing w:after="0" w:line="240" w:lineRule="auto"/>
      </w:pPr>
      <w:r>
        <w:separator/>
      </w:r>
    </w:p>
  </w:endnote>
  <w:endnote w:type="continuationSeparator" w:id="0">
    <w:p w14:paraId="4CCC7750" w14:textId="77777777" w:rsidR="009E0FF2" w:rsidRDefault="009E0FF2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E6FC3" w14:textId="77777777" w:rsidR="009E0FF2" w:rsidRDefault="009E0FF2" w:rsidP="008D03F6">
      <w:pPr>
        <w:spacing w:after="0" w:line="240" w:lineRule="auto"/>
      </w:pPr>
      <w:r>
        <w:separator/>
      </w:r>
    </w:p>
  </w:footnote>
  <w:footnote w:type="continuationSeparator" w:id="0">
    <w:p w14:paraId="4A220A31" w14:textId="77777777" w:rsidR="009E0FF2" w:rsidRDefault="009E0FF2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Header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Heading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B642F"/>
    <w:rsid w:val="000E1EF2"/>
    <w:rsid w:val="000F130E"/>
    <w:rsid w:val="000F43FA"/>
    <w:rsid w:val="00126ECF"/>
    <w:rsid w:val="00143BB7"/>
    <w:rsid w:val="00166C2A"/>
    <w:rsid w:val="0018597A"/>
    <w:rsid w:val="001C0B85"/>
    <w:rsid w:val="001E5375"/>
    <w:rsid w:val="001E5DA2"/>
    <w:rsid w:val="00205372"/>
    <w:rsid w:val="002155A8"/>
    <w:rsid w:val="00273B78"/>
    <w:rsid w:val="00287969"/>
    <w:rsid w:val="002B3CBE"/>
    <w:rsid w:val="002C1F13"/>
    <w:rsid w:val="002E73E3"/>
    <w:rsid w:val="00315EAE"/>
    <w:rsid w:val="00322F19"/>
    <w:rsid w:val="00340031"/>
    <w:rsid w:val="00383059"/>
    <w:rsid w:val="003932E7"/>
    <w:rsid w:val="003A0EDC"/>
    <w:rsid w:val="003A5A3D"/>
    <w:rsid w:val="003B63F2"/>
    <w:rsid w:val="003C7C12"/>
    <w:rsid w:val="00431C9C"/>
    <w:rsid w:val="00481174"/>
    <w:rsid w:val="00487064"/>
    <w:rsid w:val="004D6BB0"/>
    <w:rsid w:val="0053400C"/>
    <w:rsid w:val="005800BE"/>
    <w:rsid w:val="005913FB"/>
    <w:rsid w:val="005B33F2"/>
    <w:rsid w:val="00630FD0"/>
    <w:rsid w:val="006322BA"/>
    <w:rsid w:val="0068748D"/>
    <w:rsid w:val="00692189"/>
    <w:rsid w:val="006B4521"/>
    <w:rsid w:val="006D2489"/>
    <w:rsid w:val="006F595A"/>
    <w:rsid w:val="00732DC3"/>
    <w:rsid w:val="00735668"/>
    <w:rsid w:val="007C15EE"/>
    <w:rsid w:val="008019E4"/>
    <w:rsid w:val="00803699"/>
    <w:rsid w:val="00817F8B"/>
    <w:rsid w:val="008820F3"/>
    <w:rsid w:val="00892023"/>
    <w:rsid w:val="008A2732"/>
    <w:rsid w:val="008B0DE6"/>
    <w:rsid w:val="008B15A6"/>
    <w:rsid w:val="008D03F6"/>
    <w:rsid w:val="0091392E"/>
    <w:rsid w:val="00916177"/>
    <w:rsid w:val="0095475C"/>
    <w:rsid w:val="00990238"/>
    <w:rsid w:val="009A09DE"/>
    <w:rsid w:val="009A1A48"/>
    <w:rsid w:val="009A477A"/>
    <w:rsid w:val="009B7054"/>
    <w:rsid w:val="009E0FF2"/>
    <w:rsid w:val="00A533D6"/>
    <w:rsid w:val="00A87FEA"/>
    <w:rsid w:val="00AD6DDF"/>
    <w:rsid w:val="00B0067D"/>
    <w:rsid w:val="00B06931"/>
    <w:rsid w:val="00B221B1"/>
    <w:rsid w:val="00B3449D"/>
    <w:rsid w:val="00BD39F3"/>
    <w:rsid w:val="00C07237"/>
    <w:rsid w:val="00C44688"/>
    <w:rsid w:val="00C66FC3"/>
    <w:rsid w:val="00C90CA8"/>
    <w:rsid w:val="00CF2A60"/>
    <w:rsid w:val="00D20BE2"/>
    <w:rsid w:val="00DC55E9"/>
    <w:rsid w:val="00DD6C93"/>
    <w:rsid w:val="00E0266C"/>
    <w:rsid w:val="00EB055D"/>
    <w:rsid w:val="00EC51D7"/>
    <w:rsid w:val="00FA1D4D"/>
    <w:rsid w:val="00FE0F22"/>
    <w:rsid w:val="00FE46BF"/>
    <w:rsid w:val="054FD5CB"/>
    <w:rsid w:val="0D204375"/>
    <w:rsid w:val="101DFCB3"/>
    <w:rsid w:val="311233DE"/>
    <w:rsid w:val="33A22365"/>
    <w:rsid w:val="6B91A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00C"/>
  </w:style>
  <w:style w:type="paragraph" w:styleId="Heading1">
    <w:name w:val="heading 1"/>
    <w:basedOn w:val="Normal"/>
    <w:next w:val="Heading2"/>
    <w:link w:val="Heading1Char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Heading2">
    <w:name w:val="heading 2"/>
    <w:basedOn w:val="Normal"/>
    <w:next w:val="Normal"/>
    <w:link w:val="Heading2Char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Heading3">
    <w:name w:val="heading 3"/>
    <w:basedOn w:val="Normal"/>
    <w:link w:val="Heading3Char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Heading4">
    <w:name w:val="heading 4"/>
    <w:basedOn w:val="Normal"/>
    <w:link w:val="Heading4Char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Heading5">
    <w:name w:val="heading 5"/>
    <w:basedOn w:val="Normal"/>
    <w:link w:val="Heading5Char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Heading6">
    <w:name w:val="heading 6"/>
    <w:basedOn w:val="Normal"/>
    <w:link w:val="Heading6Char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Heading7">
    <w:name w:val="heading 7"/>
    <w:basedOn w:val="Normal"/>
    <w:link w:val="Heading7Char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Heading8">
    <w:name w:val="heading 8"/>
    <w:basedOn w:val="Normal"/>
    <w:next w:val="Normal"/>
    <w:link w:val="Heading8Char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Heading9">
    <w:name w:val="heading 9"/>
    <w:basedOn w:val="Normal"/>
    <w:next w:val="Normal"/>
    <w:link w:val="Heading9Char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03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03F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D03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81174"/>
  </w:style>
  <w:style w:type="paragraph" w:styleId="Footer">
    <w:name w:val="footer"/>
    <w:basedOn w:val="Normal"/>
    <w:link w:val="Foot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174"/>
  </w:style>
  <w:style w:type="character" w:customStyle="1" w:styleId="Heading1Char">
    <w:name w:val="Heading 1 Char"/>
    <w:basedOn w:val="DefaultParagraphFont"/>
    <w:link w:val="Heading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Heading2Char">
    <w:name w:val="Heading 2 Char"/>
    <w:basedOn w:val="DefaultParagraphFont"/>
    <w:link w:val="Heading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Heading3Char">
    <w:name w:val="Heading 3 Char"/>
    <w:basedOn w:val="DefaultParagraphFont"/>
    <w:link w:val="Heading3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4Char">
    <w:name w:val="Heading 4 Char"/>
    <w:basedOn w:val="DefaultParagraphFont"/>
    <w:link w:val="Heading4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5Char">
    <w:name w:val="Heading 5 Char"/>
    <w:basedOn w:val="DefaultParagraphFont"/>
    <w:link w:val="Heading5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6Char">
    <w:name w:val="Heading 6 Char"/>
    <w:basedOn w:val="DefaultParagraphFont"/>
    <w:link w:val="Heading6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7Char">
    <w:name w:val="Heading 7 Char"/>
    <w:basedOn w:val="DefaultParagraphFont"/>
    <w:link w:val="Heading7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8Char">
    <w:name w:val="Heading 8 Char"/>
    <w:basedOn w:val="DefaultParagraphFont"/>
    <w:link w:val="Heading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Heading9Char">
    <w:name w:val="Heading 9 Char"/>
    <w:basedOn w:val="DefaultParagraphFont"/>
    <w:link w:val="Heading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Normal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Normal"/>
    <w:next w:val="Normal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Normal"/>
    <w:next w:val="Normal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Normal"/>
    <w:next w:val="Normal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Normal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Normal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Normal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Normal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Normal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customStyle="1" w:styleId="TableGrid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0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EB5BB8-4F31-4C30-AE2C-6B31127EAF68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2.xml><?xml version="1.0" encoding="utf-8"?>
<ds:datastoreItem xmlns:ds="http://schemas.openxmlformats.org/officeDocument/2006/customXml" ds:itemID="{4B6A420C-A29B-448A-9E28-46F86EC71B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173922-1f4b-45fa-9f59-cc7044fd6683"/>
    <ds:schemaRef ds:uri="68909524-f5c7-4620-906e-08a3a512b1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A7F4007-6D7D-4FFA-B24F-FC7CE2451E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722</Words>
  <Characters>412</Characters>
  <Application>Microsoft Office Word</Application>
  <DocSecurity>0</DocSecurity>
  <Lines>3</Lines>
  <Paragraphs>2</Paragraphs>
  <ScaleCrop>false</ScaleCrop>
  <Company>ASB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13</cp:revision>
  <dcterms:created xsi:type="dcterms:W3CDTF">2025-02-18T10:30:00Z</dcterms:created>
  <dcterms:modified xsi:type="dcterms:W3CDTF">2025-05-21T08:11:00Z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